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6B6" w:rsidRPr="00A56697" w:rsidRDefault="007F76B6" w:rsidP="007F76B6">
      <w:pPr>
        <w:jc w:val="center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Российская Федерация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Брянская область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A56697">
        <w:rPr>
          <w:b/>
          <w:sz w:val="28"/>
          <w:szCs w:val="28"/>
        </w:rPr>
        <w:t>Унечский</w:t>
      </w:r>
      <w:proofErr w:type="spellEnd"/>
      <w:r w:rsidRPr="00A56697">
        <w:rPr>
          <w:b/>
          <w:sz w:val="28"/>
          <w:szCs w:val="28"/>
        </w:rPr>
        <w:t xml:space="preserve"> муниципальный район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Унечское городское поселение</w:t>
      </w:r>
    </w:p>
    <w:p w:rsidR="007F76B6" w:rsidRPr="00A56697" w:rsidRDefault="007F76B6" w:rsidP="007F76B6">
      <w:pPr>
        <w:jc w:val="center"/>
        <w:rPr>
          <w:b/>
          <w:sz w:val="28"/>
          <w:szCs w:val="28"/>
        </w:rPr>
      </w:pPr>
      <w:proofErr w:type="spellStart"/>
      <w:r w:rsidRPr="00A56697">
        <w:rPr>
          <w:b/>
          <w:sz w:val="28"/>
          <w:szCs w:val="28"/>
        </w:rPr>
        <w:t>Унечский</w:t>
      </w:r>
      <w:proofErr w:type="spellEnd"/>
      <w:r w:rsidRPr="00A56697">
        <w:rPr>
          <w:b/>
          <w:sz w:val="28"/>
          <w:szCs w:val="28"/>
        </w:rPr>
        <w:t xml:space="preserve"> городской Совет народных депутатов</w:t>
      </w:r>
    </w:p>
    <w:p w:rsidR="007F76B6" w:rsidRDefault="007F76B6" w:rsidP="007F76B6"/>
    <w:p w:rsidR="00B25255" w:rsidRDefault="00B25255" w:rsidP="00B2525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7F76B6" w:rsidRDefault="007F76B6" w:rsidP="00B25255">
      <w:pPr>
        <w:jc w:val="center"/>
        <w:rPr>
          <w:b/>
          <w:sz w:val="28"/>
          <w:szCs w:val="28"/>
        </w:rPr>
      </w:pPr>
    </w:p>
    <w:p w:rsidR="00B25255" w:rsidRPr="00A56697" w:rsidRDefault="00A56697" w:rsidP="00B25255">
      <w:pPr>
        <w:rPr>
          <w:u w:val="single"/>
        </w:rPr>
      </w:pPr>
      <w:r w:rsidRPr="00A56697">
        <w:rPr>
          <w:u w:val="single"/>
        </w:rPr>
        <w:t>О</w:t>
      </w:r>
      <w:r w:rsidR="00B25255" w:rsidRPr="00A56697">
        <w:rPr>
          <w:u w:val="single"/>
        </w:rPr>
        <w:t>т</w:t>
      </w:r>
      <w:r w:rsidRPr="00A56697">
        <w:rPr>
          <w:u w:val="single"/>
        </w:rPr>
        <w:t xml:space="preserve"> «16» октября </w:t>
      </w:r>
      <w:r w:rsidR="00B25255" w:rsidRPr="00A56697">
        <w:rPr>
          <w:u w:val="single"/>
        </w:rPr>
        <w:t>2015г.№</w:t>
      </w:r>
      <w:r w:rsidRPr="00A56697">
        <w:rPr>
          <w:u w:val="single"/>
        </w:rPr>
        <w:t xml:space="preserve"> 3-66</w:t>
      </w:r>
    </w:p>
    <w:p w:rsidR="008075C6" w:rsidRDefault="00A56697" w:rsidP="00B25255">
      <w:r>
        <w:t xml:space="preserve"> г</w:t>
      </w:r>
      <w:proofErr w:type="gramStart"/>
      <w:r>
        <w:t>.У</w:t>
      </w:r>
      <w:proofErr w:type="gramEnd"/>
      <w:r>
        <w:t>неча Брянской области</w:t>
      </w:r>
    </w:p>
    <w:p w:rsidR="008075C6" w:rsidRDefault="008075C6" w:rsidP="00B25255"/>
    <w:p w:rsidR="008075C6" w:rsidRPr="00A56697" w:rsidRDefault="008075C6" w:rsidP="00A56697">
      <w:pPr>
        <w:ind w:right="3685"/>
        <w:jc w:val="both"/>
        <w:rPr>
          <w:b/>
          <w:sz w:val="28"/>
          <w:szCs w:val="28"/>
        </w:rPr>
      </w:pPr>
      <w:r w:rsidRPr="00A56697">
        <w:rPr>
          <w:b/>
          <w:sz w:val="28"/>
          <w:szCs w:val="28"/>
        </w:rPr>
        <w:t>Об особенностях составления,</w:t>
      </w:r>
      <w:r w:rsidR="00A56697">
        <w:rPr>
          <w:b/>
          <w:sz w:val="28"/>
          <w:szCs w:val="28"/>
        </w:rPr>
        <w:t xml:space="preserve"> </w:t>
      </w:r>
      <w:r w:rsidRPr="00A56697">
        <w:rPr>
          <w:b/>
          <w:sz w:val="28"/>
          <w:szCs w:val="28"/>
        </w:rPr>
        <w:t>рассмотрения и утверждения</w:t>
      </w:r>
      <w:r w:rsidR="00A56697">
        <w:rPr>
          <w:b/>
          <w:sz w:val="28"/>
          <w:szCs w:val="28"/>
        </w:rPr>
        <w:t xml:space="preserve"> </w:t>
      </w:r>
      <w:r w:rsidRPr="00A56697">
        <w:rPr>
          <w:b/>
          <w:sz w:val="28"/>
          <w:szCs w:val="28"/>
        </w:rPr>
        <w:t xml:space="preserve">проекта бюджета </w:t>
      </w:r>
      <w:r w:rsidR="00A56697">
        <w:rPr>
          <w:b/>
          <w:sz w:val="28"/>
          <w:szCs w:val="28"/>
        </w:rPr>
        <w:t>м</w:t>
      </w:r>
      <w:r w:rsidRPr="00A56697">
        <w:rPr>
          <w:b/>
          <w:sz w:val="28"/>
          <w:szCs w:val="28"/>
        </w:rPr>
        <w:t>униципального</w:t>
      </w:r>
      <w:r w:rsidR="00A56697">
        <w:rPr>
          <w:b/>
          <w:sz w:val="28"/>
          <w:szCs w:val="28"/>
        </w:rPr>
        <w:t xml:space="preserve"> </w:t>
      </w:r>
      <w:r w:rsidRPr="00A56697">
        <w:rPr>
          <w:b/>
          <w:sz w:val="28"/>
          <w:szCs w:val="28"/>
        </w:rPr>
        <w:t>образования “Унечское городское поселение” на 2016 год</w:t>
      </w:r>
    </w:p>
    <w:p w:rsidR="008075C6" w:rsidRDefault="008075C6" w:rsidP="008075C6">
      <w:pPr>
        <w:ind w:right="4394"/>
        <w:jc w:val="both"/>
        <w:rPr>
          <w:sz w:val="28"/>
          <w:szCs w:val="28"/>
        </w:rPr>
      </w:pPr>
    </w:p>
    <w:p w:rsidR="008075C6" w:rsidRDefault="008075C6" w:rsidP="00A56697">
      <w:pPr>
        <w:spacing w:line="276" w:lineRule="auto"/>
        <w:ind w:firstLine="709"/>
        <w:jc w:val="both"/>
        <w:outlineLvl w:val="0"/>
      </w:pPr>
      <w:proofErr w:type="gramStart"/>
      <w:r>
        <w:rPr>
          <w:sz w:val="28"/>
          <w:szCs w:val="28"/>
        </w:rPr>
        <w:t>В соответствии с Федеральным законом от 30.09.2015 г. №273-ФЗ “Об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“О приостановлении действия отдельных положений Бюджетного кодекса Российской Федерации”, Законом Брянской области от 25.09.2015 г. №73-З “Об особенностях составления, рассмотрения</w:t>
      </w:r>
      <w:proofErr w:type="gramEnd"/>
      <w:r>
        <w:rPr>
          <w:sz w:val="28"/>
          <w:szCs w:val="28"/>
        </w:rPr>
        <w:t xml:space="preserve"> и утверждения проекта областного бюджета и проекта бюджета территориального государственного внебюджетного фонда на 2016 год”,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Совет народных депутатов</w:t>
      </w:r>
    </w:p>
    <w:p w:rsidR="008075C6" w:rsidRDefault="008075C6" w:rsidP="00A56697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РЕШИЛ:</w:t>
      </w:r>
    </w:p>
    <w:p w:rsidR="008075C6" w:rsidRDefault="008075C6" w:rsidP="00A56697">
      <w:pPr>
        <w:spacing w:line="276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1.До 1 января 2016 года:</w:t>
      </w:r>
    </w:p>
    <w:p w:rsidR="008075C6" w:rsidRDefault="008075C6" w:rsidP="00A5669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положения Порядка составления, рассмотрения и утверждения бюджета муниципального образования “Унечское городское </w:t>
      </w:r>
      <w:r w:rsidR="001D400A">
        <w:rPr>
          <w:bCs/>
          <w:sz w:val="28"/>
          <w:szCs w:val="28"/>
        </w:rPr>
        <w:t>поселение</w:t>
      </w:r>
      <w:r>
        <w:rPr>
          <w:bCs/>
          <w:sz w:val="28"/>
          <w:szCs w:val="28"/>
        </w:rPr>
        <w:t xml:space="preserve">”, утвержденного решением Унечского </w:t>
      </w:r>
      <w:r w:rsidR="001D400A">
        <w:rPr>
          <w:bCs/>
          <w:sz w:val="28"/>
          <w:szCs w:val="28"/>
        </w:rPr>
        <w:t>городского</w:t>
      </w:r>
      <w:r>
        <w:rPr>
          <w:bCs/>
          <w:sz w:val="28"/>
          <w:szCs w:val="28"/>
        </w:rPr>
        <w:t xml:space="preserve"> Совета народных депутатов от 1</w:t>
      </w:r>
      <w:r w:rsidR="001D400A">
        <w:rPr>
          <w:bCs/>
          <w:sz w:val="28"/>
          <w:szCs w:val="28"/>
        </w:rPr>
        <w:t>0 октября</w:t>
      </w:r>
      <w:r>
        <w:rPr>
          <w:bCs/>
          <w:sz w:val="28"/>
          <w:szCs w:val="28"/>
        </w:rPr>
        <w:t xml:space="preserve"> 2014 года №</w:t>
      </w:r>
      <w:r w:rsidR="001D400A">
        <w:rPr>
          <w:bCs/>
          <w:sz w:val="28"/>
          <w:szCs w:val="28"/>
        </w:rPr>
        <w:t>3-21</w:t>
      </w:r>
      <w:r>
        <w:rPr>
          <w:bCs/>
          <w:sz w:val="28"/>
          <w:szCs w:val="28"/>
        </w:rPr>
        <w:t xml:space="preserve"> (далее - Порядок) в отношении составления, рассмотрения и утверждения проекта бюджета муниципального образования “</w:t>
      </w:r>
      <w:r w:rsidR="001D400A">
        <w:rPr>
          <w:bCs/>
          <w:sz w:val="28"/>
          <w:szCs w:val="28"/>
        </w:rPr>
        <w:t>Унечское городское поселение</w:t>
      </w:r>
      <w:r>
        <w:rPr>
          <w:bCs/>
          <w:sz w:val="28"/>
          <w:szCs w:val="28"/>
        </w:rPr>
        <w:t xml:space="preserve">” (проекта решения “О бюджете муниципального образования </w:t>
      </w:r>
      <w:r w:rsidR="001D400A">
        <w:rPr>
          <w:bCs/>
          <w:sz w:val="28"/>
          <w:szCs w:val="28"/>
        </w:rPr>
        <w:t>“Унечское городское поселение”</w:t>
      </w:r>
      <w:r>
        <w:rPr>
          <w:bCs/>
          <w:sz w:val="28"/>
          <w:szCs w:val="28"/>
        </w:rPr>
        <w:t xml:space="preserve">) на плановый период, представления в </w:t>
      </w:r>
      <w:proofErr w:type="spellStart"/>
      <w:r>
        <w:rPr>
          <w:bCs/>
          <w:sz w:val="28"/>
          <w:szCs w:val="28"/>
        </w:rPr>
        <w:t>Унечский</w:t>
      </w:r>
      <w:r w:rsidR="001D400A">
        <w:rPr>
          <w:bCs/>
          <w:sz w:val="28"/>
          <w:szCs w:val="28"/>
        </w:rPr>
        <w:t>городской</w:t>
      </w:r>
      <w:proofErr w:type="spellEnd"/>
      <w:r>
        <w:rPr>
          <w:bCs/>
          <w:sz w:val="28"/>
          <w:szCs w:val="28"/>
        </w:rPr>
        <w:t xml:space="preserve"> Совет народных депутатов одновременно с указанным проектом решения документов и материалов на плановый период (за исключением прогноза социально-экономического развития Унечского </w:t>
      </w:r>
      <w:r w:rsidR="00FC3E6B">
        <w:rPr>
          <w:bCs/>
          <w:sz w:val="28"/>
          <w:szCs w:val="28"/>
        </w:rPr>
        <w:t>городского поселения</w:t>
      </w:r>
      <w:r>
        <w:rPr>
          <w:bCs/>
          <w:sz w:val="28"/>
          <w:szCs w:val="28"/>
        </w:rPr>
        <w:t xml:space="preserve"> и основных направлений бюджетной и налоговой политики) не применяются;</w:t>
      </w:r>
    </w:p>
    <w:p w:rsidR="008075C6" w:rsidRDefault="008075C6" w:rsidP="00A5669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2) в пункте 1 статьи 4 Порядка слова «15 ноября» заменить словами «1 декабря».</w:t>
      </w:r>
    </w:p>
    <w:p w:rsidR="008075C6" w:rsidRDefault="008075C6" w:rsidP="00A5669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2.Настоящее решение вступает в силу после его официального опубликования.</w:t>
      </w:r>
    </w:p>
    <w:p w:rsidR="008075C6" w:rsidRDefault="008075C6" w:rsidP="00A5669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Опубликовать настоящее решение в муниципальном печатном средстве массовой информации “</w:t>
      </w:r>
      <w:proofErr w:type="spellStart"/>
      <w:r>
        <w:rPr>
          <w:bCs/>
          <w:sz w:val="28"/>
          <w:szCs w:val="28"/>
        </w:rPr>
        <w:t>Унечский</w:t>
      </w:r>
      <w:proofErr w:type="spellEnd"/>
      <w:r>
        <w:rPr>
          <w:bCs/>
          <w:sz w:val="28"/>
          <w:szCs w:val="28"/>
        </w:rPr>
        <w:t xml:space="preserve"> муниципальный вестник” и разместить на официальном сайте Унечского района в сети Интернет.</w:t>
      </w:r>
    </w:p>
    <w:p w:rsidR="008075C6" w:rsidRDefault="008075C6" w:rsidP="00A56697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8075C6" w:rsidRDefault="008075C6" w:rsidP="00A56697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8075C6" w:rsidRDefault="008075C6" w:rsidP="00A56697">
      <w:pPr>
        <w:spacing w:line="276" w:lineRule="auto"/>
        <w:rPr>
          <w:sz w:val="28"/>
          <w:szCs w:val="28"/>
        </w:rPr>
      </w:pPr>
    </w:p>
    <w:p w:rsidR="008075C6" w:rsidRDefault="008075C6" w:rsidP="00B25255"/>
    <w:p w:rsidR="008075C6" w:rsidRDefault="008075C6" w:rsidP="00B25255"/>
    <w:p w:rsidR="00B25255" w:rsidRDefault="00B25255" w:rsidP="00B25255"/>
    <w:p w:rsidR="001C2170" w:rsidRDefault="001C2170" w:rsidP="00B25255"/>
    <w:p w:rsidR="00B25255" w:rsidRDefault="00B25255" w:rsidP="00B25255">
      <w:pPr>
        <w:rPr>
          <w:sz w:val="28"/>
        </w:rPr>
      </w:pPr>
      <w:r>
        <w:rPr>
          <w:sz w:val="28"/>
        </w:rPr>
        <w:t xml:space="preserve">Глава </w:t>
      </w:r>
      <w:r w:rsidR="001C2170">
        <w:rPr>
          <w:sz w:val="28"/>
        </w:rPr>
        <w:t xml:space="preserve">города Унеча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А.С.Зайцев</w:t>
      </w: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FC3E6B" w:rsidRDefault="00FC3E6B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B25255" w:rsidRDefault="00B25255" w:rsidP="00B25255">
      <w:pPr>
        <w:rPr>
          <w:sz w:val="28"/>
        </w:rPr>
      </w:pPr>
    </w:p>
    <w:p w:rsidR="00072C3A" w:rsidRDefault="00072C3A"/>
    <w:sectPr w:rsidR="00072C3A" w:rsidSect="00D0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20DF8"/>
    <w:multiLevelType w:val="multilevel"/>
    <w:tmpl w:val="1772C22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szCs w:val="28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3F561352"/>
    <w:multiLevelType w:val="multilevel"/>
    <w:tmpl w:val="C696E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2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237"/>
    <w:rsid w:val="00072C3A"/>
    <w:rsid w:val="000B640E"/>
    <w:rsid w:val="0010480F"/>
    <w:rsid w:val="00177D7A"/>
    <w:rsid w:val="001C2170"/>
    <w:rsid w:val="001D400A"/>
    <w:rsid w:val="00234DD3"/>
    <w:rsid w:val="002A576F"/>
    <w:rsid w:val="002B416E"/>
    <w:rsid w:val="002F5B51"/>
    <w:rsid w:val="00341612"/>
    <w:rsid w:val="00470AFC"/>
    <w:rsid w:val="00492542"/>
    <w:rsid w:val="004B57E3"/>
    <w:rsid w:val="004F2F56"/>
    <w:rsid w:val="00506909"/>
    <w:rsid w:val="005B0FE8"/>
    <w:rsid w:val="006174D8"/>
    <w:rsid w:val="0066681D"/>
    <w:rsid w:val="007F76B6"/>
    <w:rsid w:val="008075C6"/>
    <w:rsid w:val="00881C94"/>
    <w:rsid w:val="00932D96"/>
    <w:rsid w:val="00944316"/>
    <w:rsid w:val="009B3D4F"/>
    <w:rsid w:val="00A24853"/>
    <w:rsid w:val="00A56697"/>
    <w:rsid w:val="00AB2D36"/>
    <w:rsid w:val="00AC32DA"/>
    <w:rsid w:val="00AF6ACE"/>
    <w:rsid w:val="00B25255"/>
    <w:rsid w:val="00C20BA5"/>
    <w:rsid w:val="00D01DCD"/>
    <w:rsid w:val="00D02D32"/>
    <w:rsid w:val="00D504CC"/>
    <w:rsid w:val="00D77059"/>
    <w:rsid w:val="00E04657"/>
    <w:rsid w:val="00E12BC5"/>
    <w:rsid w:val="00E34FD1"/>
    <w:rsid w:val="00F47D95"/>
    <w:rsid w:val="00F62237"/>
    <w:rsid w:val="00FC3E6B"/>
    <w:rsid w:val="00FF3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23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2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23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622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A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A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6174D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nhideWhenUsed/>
    <w:rsid w:val="006174D8"/>
    <w:pPr>
      <w:ind w:left="705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6174D8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174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2B4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Неизвестный</cp:lastModifiedBy>
  <cp:revision>2</cp:revision>
  <cp:lastPrinted>2015-10-07T13:30:00Z</cp:lastPrinted>
  <dcterms:created xsi:type="dcterms:W3CDTF">2015-11-05T09:06:00Z</dcterms:created>
  <dcterms:modified xsi:type="dcterms:W3CDTF">2015-11-05T09:06:00Z</dcterms:modified>
</cp:coreProperties>
</file>